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088A4F96" w:rsidR="008E2700" w:rsidRPr="00B046B3" w:rsidRDefault="008E2700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B046B3">
        <w:rPr>
          <w:rFonts w:ascii="Book Antiqua" w:eastAsia="Calibri" w:hAnsi="Book Antiqua" w:cs="Arial"/>
          <w:b/>
          <w:bCs/>
        </w:rPr>
        <w:t>GM (CS-G</w:t>
      </w:r>
      <w:r w:rsidR="00871D5A">
        <w:rPr>
          <w:rFonts w:ascii="Book Antiqua" w:eastAsia="Calibri" w:hAnsi="Book Antiqua" w:cs="Arial"/>
          <w:b/>
          <w:bCs/>
        </w:rPr>
        <w:t>7</w:t>
      </w:r>
      <w:r w:rsidRPr="00B046B3">
        <w:rPr>
          <w:rFonts w:ascii="Book Antiqua" w:eastAsia="Calibri" w:hAnsi="Book Antiqua" w:cs="Arial"/>
          <w:b/>
          <w:bCs/>
        </w:rPr>
        <w:t xml:space="preserve">) / </w:t>
      </w:r>
      <w:r w:rsidR="00E9065C">
        <w:rPr>
          <w:rFonts w:ascii="Book Antiqua" w:eastAsia="Calibri" w:hAnsi="Book Antiqua" w:cs="Arial"/>
          <w:b/>
          <w:bCs/>
        </w:rPr>
        <w:t>DGM</w:t>
      </w:r>
      <w:r w:rsidRPr="00B046B3">
        <w:rPr>
          <w:rFonts w:ascii="Book Antiqua" w:eastAsia="Calibri" w:hAnsi="Book Antiqua" w:cs="Arial"/>
          <w:b/>
          <w:bCs/>
        </w:rPr>
        <w:t xml:space="preserve"> (CS-G</w:t>
      </w:r>
      <w:r w:rsidR="00871D5A">
        <w:rPr>
          <w:rFonts w:ascii="Book Antiqua" w:eastAsia="Calibri" w:hAnsi="Book Antiqua" w:cs="Arial"/>
          <w:b/>
          <w:bCs/>
        </w:rPr>
        <w:t>7</w:t>
      </w:r>
      <w:r w:rsidRPr="00B046B3">
        <w:rPr>
          <w:rFonts w:ascii="Book Antiqua" w:eastAsia="Calibri" w:hAnsi="Book Antiqua" w:cs="Arial"/>
          <w:b/>
          <w:bCs/>
        </w:rPr>
        <w:t>)</w:t>
      </w:r>
      <w:r w:rsidR="00871D5A">
        <w:rPr>
          <w:rFonts w:ascii="Book Antiqua" w:eastAsia="Calibri" w:hAnsi="Book Antiqua" w:cs="Arial"/>
          <w:b/>
          <w:bCs/>
        </w:rPr>
        <w:t>/Engineer (CS-G7)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6796BDCD" w:rsidR="00E343B6" w:rsidRPr="00B07DE3" w:rsidRDefault="00D33E8C" w:rsidP="00B046B3">
      <w:pPr>
        <w:spacing w:after="0"/>
        <w:jc w:val="both"/>
        <w:rPr>
          <w:rFonts w:ascii="Book Antiqua" w:hAnsi="Book Antiqua" w:cs="Mang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205450" w:rsidRPr="00205450">
        <w:rPr>
          <w:rFonts w:ascii="Book Antiqua" w:hAnsi="Book Antiqua" w:cs="Arial"/>
          <w:b/>
          <w:bCs/>
        </w:rPr>
        <w:t>Pre-Bid tie-up for Transmission Line Package TL05 for construction of (a) Krishnagiri – Sagar 765 kV D/C line Part-II and (ii) Sagar – Nagarjunasagar 400 kV Quad D/C line associated with Transmission System for integration of Krishnagiri REZ Phase-I through Tariff Based Competitive Bidding (TBCB) route</w:t>
      </w:r>
      <w:r w:rsidR="00B046B3" w:rsidRPr="00B07DE3">
        <w:rPr>
          <w:rFonts w:ascii="Book Antiqua" w:hAnsi="Book Antiqua" w:cs="Mangal"/>
          <w:b/>
          <w:bCs/>
        </w:rPr>
        <w:t xml:space="preserve">; </w:t>
      </w:r>
    </w:p>
    <w:p w14:paraId="66F1FAE0" w14:textId="44D080AB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B07DE3">
        <w:rPr>
          <w:rFonts w:ascii="Book Antiqua" w:hAnsi="Book Antiqua" w:cs="Mangal"/>
          <w:b/>
          <w:bCs/>
        </w:rPr>
        <w:t xml:space="preserve">Spec. No.: </w:t>
      </w:r>
      <w:r w:rsidR="00205450" w:rsidRPr="00205450">
        <w:rPr>
          <w:rFonts w:ascii="Book Antiqua" w:hAnsi="Book Antiqua" w:cs="Arial"/>
          <w:b/>
          <w:bCs/>
        </w:rPr>
        <w:t>CC/T/W-TW/DOM/A06/26/03228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D15E6" w14:textId="77777777" w:rsidR="00061721" w:rsidRDefault="00061721" w:rsidP="007923AB">
      <w:pPr>
        <w:spacing w:after="0" w:line="240" w:lineRule="auto"/>
      </w:pPr>
      <w:r>
        <w:separator/>
      </w:r>
    </w:p>
  </w:endnote>
  <w:endnote w:type="continuationSeparator" w:id="0">
    <w:p w14:paraId="5A201F8B" w14:textId="77777777" w:rsidR="00061721" w:rsidRDefault="0006172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C3105" w14:textId="77777777" w:rsidR="00061721" w:rsidRDefault="00061721" w:rsidP="007923AB">
      <w:pPr>
        <w:spacing w:after="0" w:line="240" w:lineRule="auto"/>
      </w:pPr>
      <w:r>
        <w:separator/>
      </w:r>
    </w:p>
  </w:footnote>
  <w:footnote w:type="continuationSeparator" w:id="0">
    <w:p w14:paraId="213AE430" w14:textId="77777777" w:rsidR="00061721" w:rsidRDefault="0006172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61721"/>
    <w:rsid w:val="000F6888"/>
    <w:rsid w:val="001379F9"/>
    <w:rsid w:val="0014518E"/>
    <w:rsid w:val="001745A8"/>
    <w:rsid w:val="001C252E"/>
    <w:rsid w:val="001D06B3"/>
    <w:rsid w:val="00201FAF"/>
    <w:rsid w:val="00205450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77659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1D5A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C6BB0"/>
    <w:rsid w:val="009F4E40"/>
    <w:rsid w:val="00A036FB"/>
    <w:rsid w:val="00A41A28"/>
    <w:rsid w:val="00A554FB"/>
    <w:rsid w:val="00A6071A"/>
    <w:rsid w:val="00A808A4"/>
    <w:rsid w:val="00A8610D"/>
    <w:rsid w:val="00A92536"/>
    <w:rsid w:val="00AA34F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E0608"/>
    <w:rsid w:val="00DE3F17"/>
    <w:rsid w:val="00E0696A"/>
    <w:rsid w:val="00E126E6"/>
    <w:rsid w:val="00E343B6"/>
    <w:rsid w:val="00E43C31"/>
    <w:rsid w:val="00E8205D"/>
    <w:rsid w:val="00E9065C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Chandra Kr Kamat {चंद्र कुमार कामत}</cp:lastModifiedBy>
  <cp:revision>92</cp:revision>
  <cp:lastPrinted>2023-04-24T11:11:00Z</cp:lastPrinted>
  <dcterms:created xsi:type="dcterms:W3CDTF">2023-04-21T17:03:00Z</dcterms:created>
  <dcterms:modified xsi:type="dcterms:W3CDTF">2026-03-02T04:45:00Z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